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1" w:rsidRPr="00E81B11" w:rsidRDefault="00DD4731" w:rsidP="007C72D1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E81B11">
        <w:rPr>
          <w:rFonts w:ascii="Times New Roman" w:hAnsi="Times New Roman" w:cs="Times New Roman"/>
          <w:b/>
          <w:color w:val="948A54" w:themeColor="background2" w:themeShade="80"/>
          <w:sz w:val="26"/>
          <w:szCs w:val="26"/>
          <w:lang w:val="ro-RO"/>
        </w:rPr>
        <w:t>CONFE</w:t>
      </w:r>
      <w:r w:rsidR="005E0C68" w:rsidRPr="00E81B11">
        <w:rPr>
          <w:rFonts w:ascii="Times New Roman" w:hAnsi="Times New Roman" w:cs="Times New Roman"/>
          <w:b/>
          <w:color w:val="948A54" w:themeColor="background2" w:themeShade="80"/>
          <w:sz w:val="26"/>
          <w:szCs w:val="26"/>
          <w:lang w:val="ro-RO"/>
        </w:rPr>
        <w:t>RINTA INTERNATIONALA</w:t>
      </w:r>
    </w:p>
    <w:p w:rsidR="00176E74" w:rsidRPr="00B57202" w:rsidRDefault="00B57202" w:rsidP="007C72D1">
      <w:pPr>
        <w:tabs>
          <w:tab w:val="left" w:pos="1860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ro-RO"/>
        </w:rPr>
        <w:instrText xml:space="preserve"> HYPERLINK "http://www.businesslawconference.ro" </w:instrText>
      </w:r>
      <w:r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 w:rsidR="00DD4731" w:rsidRPr="00B57202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“</w:t>
      </w:r>
      <w:r w:rsidR="00176E74" w:rsidRPr="00B57202">
        <w:rPr>
          <w:rStyle w:val="Hyperlink"/>
          <w:rFonts w:ascii="Times New Roman" w:hAnsi="Times New Roman" w:cs="Times New Roman"/>
          <w:b/>
          <w:sz w:val="28"/>
          <w:szCs w:val="28"/>
          <w:lang w:val="ro-RO"/>
        </w:rPr>
        <w:t>PERSPECTIVE ALE DREPTULUI</w:t>
      </w:r>
    </w:p>
    <w:p w:rsidR="00DD4731" w:rsidRPr="00176E74" w:rsidRDefault="00DD4731" w:rsidP="007C72D1">
      <w:pPr>
        <w:spacing w:after="0" w:line="36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ro-RO"/>
        </w:rPr>
      </w:pPr>
      <w:r w:rsidRPr="00B57202">
        <w:rPr>
          <w:rStyle w:val="Hyperlink"/>
          <w:rFonts w:ascii="Times New Roman" w:hAnsi="Times New Roman" w:cs="Times New Roman"/>
          <w:b/>
          <w:sz w:val="28"/>
          <w:szCs w:val="28"/>
          <w:lang w:val="ro-RO"/>
        </w:rPr>
        <w:t>AFACERILOR</w:t>
      </w:r>
      <w:r w:rsidR="00176E74" w:rsidRPr="00B57202">
        <w:rPr>
          <w:rStyle w:val="Hyperlink"/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E0C68" w:rsidRPr="00B57202">
        <w:rPr>
          <w:rStyle w:val="Hyperlink"/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B57202">
        <w:rPr>
          <w:rStyle w:val="Hyperlink"/>
          <w:rFonts w:ascii="Times New Roman" w:hAnsi="Times New Roman" w:cs="Times New Roman"/>
          <w:b/>
          <w:sz w:val="28"/>
          <w:szCs w:val="28"/>
          <w:lang w:val="ro-RO"/>
        </w:rPr>
        <w:t>N MILENIUL AL TREILEA</w:t>
      </w:r>
      <w:r w:rsidRPr="00B57202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”</w:t>
      </w:r>
      <w:r w:rsidR="00B57202"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DD4731" w:rsidRPr="00BE0E81" w:rsidRDefault="00FA0C81" w:rsidP="007C72D1">
      <w:pPr>
        <w:tabs>
          <w:tab w:val="left" w:pos="1860"/>
        </w:tabs>
        <w:spacing w:after="0" w:line="360" w:lineRule="auto"/>
        <w:jc w:val="center"/>
        <w:rPr>
          <w:rFonts w:ascii="Times New Roman" w:hAnsi="Times New Roman" w:cs="Times New Roman"/>
          <w:color w:val="948A54" w:themeColor="background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>8</w:t>
      </w:r>
      <w:r w:rsidR="00CC1CDF" w:rsidRPr="00021A04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 xml:space="preserve"> </w:t>
      </w:r>
      <w:r w:rsidR="00CC1CDF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>NOIEMBRIE</w:t>
      </w:r>
      <w:r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 xml:space="preserve"> 2019</w:t>
      </w:r>
      <w:r w:rsidR="00EF40B4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 xml:space="preserve"> – ASE BUCURESTI</w:t>
      </w:r>
    </w:p>
    <w:p w:rsidR="00DD4731" w:rsidRDefault="00EF40B4" w:rsidP="007C72D1">
      <w:pPr>
        <w:tabs>
          <w:tab w:val="left" w:pos="1860"/>
          <w:tab w:val="left" w:pos="4309"/>
          <w:tab w:val="center" w:pos="5102"/>
        </w:tabs>
        <w:spacing w:after="0" w:line="360" w:lineRule="auto"/>
        <w:ind w:left="3960"/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 xml:space="preserve">       </w:t>
      </w:r>
      <w:r w:rsidR="00021A04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 xml:space="preserve">- </w:t>
      </w:r>
      <w:r w:rsidR="005E0C68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>edit</w:t>
      </w:r>
      <w:r w:rsidR="00737595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 xml:space="preserve">ia a </w:t>
      </w:r>
      <w:r w:rsidR="00FA0C81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>IX</w:t>
      </w:r>
      <w:r w:rsidR="00DD4731" w:rsidRPr="00021A04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 xml:space="preserve">-a </w:t>
      </w:r>
      <w:r w:rsidR="006A474B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>–</w:t>
      </w:r>
    </w:p>
    <w:p w:rsidR="006A474B" w:rsidRPr="0061496C" w:rsidRDefault="009F2815" w:rsidP="0061496C">
      <w:pPr>
        <w:tabs>
          <w:tab w:val="left" w:pos="1860"/>
          <w:tab w:val="left" w:pos="4309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  <w:lang w:val="ro-RO"/>
        </w:rPr>
      </w:pPr>
      <w:hyperlink r:id="rId5" w:history="1">
        <w:r w:rsidR="006A474B" w:rsidRPr="0061496C">
          <w:rPr>
            <w:rStyle w:val="Hyperlink"/>
            <w:rFonts w:ascii="Times New Roman" w:hAnsi="Times New Roman" w:cs="Times New Roman"/>
            <w:b/>
            <w:sz w:val="32"/>
            <w:szCs w:val="32"/>
            <w:lang w:val="ro-RO"/>
          </w:rPr>
          <w:t>www.businesslawconference.ro</w:t>
        </w:r>
      </w:hyperlink>
    </w:p>
    <w:p w:rsidR="00DD4731" w:rsidRPr="00021A04" w:rsidRDefault="00CC1CDF" w:rsidP="00176E74">
      <w:pPr>
        <w:tabs>
          <w:tab w:val="left" w:pos="1860"/>
          <w:tab w:val="left" w:pos="4309"/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color w:val="4A442A" w:themeColor="background2" w:themeShade="40"/>
          <w:sz w:val="48"/>
          <w:szCs w:val="48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i/>
          <w:noProof/>
          <w:color w:val="948A54" w:themeColor="background2" w:themeShade="80"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0CE0B6E1" wp14:editId="23D47B21">
            <wp:simplePos x="0" y="0"/>
            <wp:positionH relativeFrom="column">
              <wp:posOffset>2498090</wp:posOffset>
            </wp:positionH>
            <wp:positionV relativeFrom="paragraph">
              <wp:posOffset>97790</wp:posOffset>
            </wp:positionV>
            <wp:extent cx="1248410" cy="1186815"/>
            <wp:effectExtent l="0" t="0" r="8890" b="0"/>
            <wp:wrapNone/>
            <wp:docPr id="1" name="Picture 1" descr="C:\Users\CATALIN\Downloads\logour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LIN\Downloads\logour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A04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 xml:space="preserve">                                                            </w:t>
      </w:r>
      <w:r w:rsidR="00176E74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lang w:val="ro-RO"/>
        </w:rPr>
        <w:t xml:space="preserve">     </w:t>
      </w:r>
    </w:p>
    <w:p w:rsidR="00021A04" w:rsidRPr="00C8218E" w:rsidRDefault="00021A04" w:rsidP="00491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A04" w:rsidRPr="00C8218E" w:rsidRDefault="00021A04" w:rsidP="00021A04">
      <w:pPr>
        <w:rPr>
          <w:rFonts w:ascii="Times New Roman" w:hAnsi="Times New Roman" w:cs="Times New Roman"/>
          <w:sz w:val="24"/>
          <w:szCs w:val="24"/>
        </w:rPr>
      </w:pPr>
    </w:p>
    <w:p w:rsidR="00EF40B4" w:rsidRPr="00C8218E" w:rsidRDefault="00EF40B4" w:rsidP="00021A04">
      <w:pPr>
        <w:rPr>
          <w:rFonts w:ascii="Times New Roman" w:hAnsi="Times New Roman" w:cs="Times New Roman"/>
          <w:sz w:val="24"/>
          <w:szCs w:val="24"/>
        </w:rPr>
      </w:pPr>
    </w:p>
    <w:p w:rsidR="00EF40B4" w:rsidRPr="00C8218E" w:rsidRDefault="00EF40B4" w:rsidP="00021A04">
      <w:pPr>
        <w:rPr>
          <w:rFonts w:ascii="Times New Roman" w:hAnsi="Times New Roman" w:cs="Times New Roman"/>
          <w:sz w:val="24"/>
          <w:szCs w:val="24"/>
        </w:rPr>
      </w:pPr>
    </w:p>
    <w:p w:rsidR="00EF40B4" w:rsidRPr="00030F86" w:rsidRDefault="00EF40B4" w:rsidP="00EF40B4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030F86">
        <w:rPr>
          <w:rFonts w:ascii="Times New Roman" w:hAnsi="Times New Roman" w:cs="Times New Roman"/>
          <w:b/>
          <w:sz w:val="40"/>
          <w:szCs w:val="40"/>
          <w:lang w:val="fr-FR"/>
        </w:rPr>
        <w:t>INVITATIE DE PARTICIPARE</w:t>
      </w:r>
    </w:p>
    <w:p w:rsidR="00EF40B4" w:rsidRDefault="00CC1CDF" w:rsidP="00CC1CDF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 xml:space="preserve">                      </w:t>
      </w:r>
      <w:r w:rsidR="00EF40B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 xml:space="preserve">                     </w:t>
      </w:r>
    </w:p>
    <w:p w:rsidR="00021A04" w:rsidRPr="003856B8" w:rsidRDefault="00021A04" w:rsidP="00030F86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  <w:r w:rsidRPr="003856B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>Tematic</w:t>
      </w:r>
      <w:r w:rsidR="003856B8" w:rsidRPr="003856B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>a</w:t>
      </w:r>
      <w:r w:rsidRPr="003856B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 xml:space="preserve"> </w:t>
      </w:r>
      <w:r w:rsidR="003856B8" w:rsidRPr="003856B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>Conferintei</w:t>
      </w:r>
    </w:p>
    <w:p w:rsidR="003856B8" w:rsidRDefault="00D7048B" w:rsidP="002300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2F7F6F">
        <w:rPr>
          <w:rFonts w:ascii="Times New Roman" w:hAnsi="Times New Roman" w:cs="Times New Roman"/>
          <w:sz w:val="24"/>
          <w:szCs w:val="24"/>
          <w:lang w:val="ro-RO"/>
        </w:rPr>
        <w:t>Conferinta este o platforma</w:t>
      </w:r>
      <w:r w:rsidR="00021A04" w:rsidRPr="004174EC">
        <w:rPr>
          <w:rFonts w:ascii="Times New Roman" w:hAnsi="Times New Roman" w:cs="Times New Roman"/>
          <w:sz w:val="24"/>
          <w:szCs w:val="24"/>
          <w:lang w:val="ro-RO"/>
        </w:rPr>
        <w:t xml:space="preserve"> de de</w:t>
      </w:r>
      <w:r w:rsidR="002F7F6F">
        <w:rPr>
          <w:rFonts w:ascii="Times New Roman" w:hAnsi="Times New Roman" w:cs="Times New Roman"/>
          <w:sz w:val="24"/>
          <w:szCs w:val="24"/>
          <w:lang w:val="ro-RO"/>
        </w:rPr>
        <w:t>zbateri juridice care examineaza dezvoltarile recente si perspectivele de evolut</w:t>
      </w:r>
      <w:r w:rsidR="00021A04" w:rsidRPr="004174EC">
        <w:rPr>
          <w:rFonts w:ascii="Times New Roman" w:hAnsi="Times New Roman" w:cs="Times New Roman"/>
          <w:sz w:val="24"/>
          <w:szCs w:val="24"/>
          <w:lang w:val="ro-RO"/>
        </w:rPr>
        <w:t>ie ale dreptului afacerilor</w:t>
      </w:r>
      <w:r w:rsidR="00021A0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F7F6F">
        <w:rPr>
          <w:rFonts w:ascii="Times New Roman" w:hAnsi="Times New Roman" w:cs="Times New Roman"/>
          <w:sz w:val="24"/>
          <w:szCs w:val="24"/>
          <w:lang w:val="ro-RO"/>
        </w:rPr>
        <w:t>In cadrul Conferintei pot fi sust</w:t>
      </w:r>
      <w:r w:rsidR="00021A04" w:rsidRPr="0007358D">
        <w:rPr>
          <w:rFonts w:ascii="Times New Roman" w:hAnsi="Times New Roman" w:cs="Times New Roman"/>
          <w:sz w:val="24"/>
          <w:szCs w:val="24"/>
          <w:lang w:val="ro-RO"/>
        </w:rPr>
        <w:t xml:space="preserve">inute </w:t>
      </w:r>
      <w:r w:rsidR="002F7F6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o-RO"/>
        </w:rPr>
        <w:t>lucrari din toate domeniile stiint</w:t>
      </w:r>
      <w:r w:rsidR="00021A04" w:rsidRPr="006053D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ro-RO"/>
        </w:rPr>
        <w:t>elor juridice</w:t>
      </w:r>
      <w:r w:rsidR="00021A04" w:rsidRPr="006053DD">
        <w:rPr>
          <w:rFonts w:ascii="Times New Roman" w:hAnsi="Times New Roman" w:cs="Times New Roman"/>
          <w:color w:val="E36C0A" w:themeColor="accent6" w:themeShade="BF"/>
          <w:sz w:val="24"/>
          <w:szCs w:val="24"/>
          <w:lang w:val="ro-RO"/>
        </w:rPr>
        <w:t xml:space="preserve">, </w:t>
      </w:r>
      <w:r w:rsidR="002F7F6F">
        <w:rPr>
          <w:rFonts w:ascii="Times New Roman" w:hAnsi="Times New Roman" w:cs="Times New Roman"/>
          <w:sz w:val="24"/>
          <w:szCs w:val="24"/>
          <w:lang w:val="ro-RO"/>
        </w:rPr>
        <w:t>care vor fi inscrise, în functie de continutul lor, i</w:t>
      </w:r>
      <w:r w:rsidR="00021A04" w:rsidRPr="0007358D">
        <w:rPr>
          <w:rFonts w:ascii="Times New Roman" w:hAnsi="Times New Roman" w:cs="Times New Roman"/>
          <w:sz w:val="24"/>
          <w:szCs w:val="24"/>
          <w:lang w:val="ro-RO"/>
        </w:rPr>
        <w:t xml:space="preserve">ntr-una dintre cele </w:t>
      </w:r>
      <w:r w:rsidR="00021A04">
        <w:rPr>
          <w:rFonts w:ascii="Times New Roman" w:hAnsi="Times New Roman" w:cs="Times New Roman"/>
          <w:sz w:val="24"/>
          <w:szCs w:val="24"/>
          <w:lang w:val="ro-RO"/>
        </w:rPr>
        <w:t>trei</w:t>
      </w:r>
      <w:r w:rsidR="00021A04" w:rsidRPr="000735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7F6F">
        <w:rPr>
          <w:rFonts w:ascii="Times New Roman" w:hAnsi="Times New Roman" w:cs="Times New Roman"/>
          <w:sz w:val="24"/>
          <w:szCs w:val="24"/>
          <w:lang w:val="ro-RO"/>
        </w:rPr>
        <w:t>sect</w:t>
      </w:r>
      <w:r w:rsidR="003856B8">
        <w:rPr>
          <w:rFonts w:ascii="Times New Roman" w:hAnsi="Times New Roman" w:cs="Times New Roman"/>
          <w:sz w:val="24"/>
          <w:szCs w:val="24"/>
          <w:lang w:val="ro-RO"/>
        </w:rPr>
        <w:t xml:space="preserve">iuni: </w:t>
      </w:r>
      <w:r w:rsidR="003856B8" w:rsidRPr="00052F8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ro-RO"/>
        </w:rPr>
        <w:t>I. Drept public</w:t>
      </w:r>
      <w:r w:rsidR="003856B8" w:rsidRPr="00CC1CD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ro-RO"/>
        </w:rPr>
        <w:t xml:space="preserve">; </w:t>
      </w:r>
      <w:r w:rsidR="003856B8" w:rsidRPr="00052F8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ro-RO"/>
        </w:rPr>
        <w:t>II. Drept privat</w:t>
      </w:r>
      <w:r w:rsidR="003856B8" w:rsidRPr="00CC1CD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ro-RO"/>
        </w:rPr>
        <w:t xml:space="preserve">; </w:t>
      </w:r>
      <w:r w:rsidR="003856B8" w:rsidRPr="003856B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ro-RO"/>
        </w:rPr>
        <w:t>III. Dreptul Uniunii Europene. Drept internațional</w:t>
      </w:r>
      <w:r w:rsidR="00CB2DD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ro-RO"/>
        </w:rPr>
        <w:t xml:space="preserve">. </w:t>
      </w:r>
    </w:p>
    <w:p w:rsidR="004A47AB" w:rsidRPr="004A47AB" w:rsidRDefault="004A47AB" w:rsidP="004A47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8"/>
          <w:szCs w:val="8"/>
          <w:lang w:val="ro-RO"/>
        </w:rPr>
      </w:pPr>
    </w:p>
    <w:p w:rsidR="004A47AB" w:rsidRPr="004A47AB" w:rsidRDefault="00D7048B" w:rsidP="004A47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       </w:t>
      </w:r>
      <w:r w:rsidR="002920BD">
        <w:rPr>
          <w:rFonts w:ascii="Times New Roman" w:hAnsi="Times New Roman" w:cs="Times New Roman"/>
          <w:color w:val="FF0000"/>
          <w:sz w:val="24"/>
          <w:szCs w:val="24"/>
          <w:lang w:val="ro-RO"/>
        </w:rPr>
        <w:t>La Conferinta se pot inscrie ata</w:t>
      </w:r>
      <w:r w:rsidR="004A47AB" w:rsidRPr="004A47AB">
        <w:rPr>
          <w:rFonts w:ascii="Times New Roman" w:hAnsi="Times New Roman" w:cs="Times New Roman"/>
          <w:color w:val="FF0000"/>
          <w:sz w:val="24"/>
          <w:szCs w:val="24"/>
          <w:lang w:val="ro-RO"/>
        </w:rPr>
        <w:t>t persoa</w:t>
      </w:r>
      <w:r w:rsidR="002920BD">
        <w:rPr>
          <w:rFonts w:ascii="Times New Roman" w:hAnsi="Times New Roman" w:cs="Times New Roman"/>
          <w:color w:val="FF0000"/>
          <w:sz w:val="24"/>
          <w:szCs w:val="24"/>
          <w:lang w:val="ro-RO"/>
        </w:rPr>
        <w:t>ne care doresc sa sustina o lucrare stiintifica, cat si persoane care  doresc doar sa</w:t>
      </w:r>
      <w:r w:rsidR="004A47AB" w:rsidRPr="004A47AB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audieze dezbaterile.</w:t>
      </w:r>
    </w:p>
    <w:p w:rsidR="004A47AB" w:rsidRPr="004A47AB" w:rsidRDefault="004A47AB" w:rsidP="004A47AB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8"/>
          <w:szCs w:val="8"/>
          <w:lang w:val="ro-RO"/>
        </w:rPr>
      </w:pPr>
    </w:p>
    <w:p w:rsidR="005647D0" w:rsidRDefault="00D7048B" w:rsidP="004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2920BD">
        <w:rPr>
          <w:rFonts w:ascii="Times New Roman" w:hAnsi="Times New Roman" w:cs="Times New Roman"/>
          <w:sz w:val="24"/>
          <w:szCs w:val="24"/>
          <w:lang w:val="ro-RO"/>
        </w:rPr>
        <w:t>Participantii au oportunitatea de a i</w:t>
      </w:r>
      <w:r w:rsidR="004A47AB" w:rsidRPr="004A47AB">
        <w:rPr>
          <w:rFonts w:ascii="Times New Roman" w:hAnsi="Times New Roman" w:cs="Times New Roman"/>
          <w:sz w:val="24"/>
          <w:szCs w:val="24"/>
          <w:lang w:val="ro-RO"/>
        </w:rPr>
        <w:t xml:space="preserve">nscrie o </w:t>
      </w:r>
      <w:r w:rsidR="002920BD">
        <w:rPr>
          <w:rFonts w:ascii="Times New Roman" w:hAnsi="Times New Roman" w:cs="Times New Roman"/>
          <w:color w:val="FF0000"/>
          <w:sz w:val="24"/>
          <w:szCs w:val="24"/>
          <w:lang w:val="ro-RO"/>
        </w:rPr>
        <w:t>a doua lucrare stiintifica</w:t>
      </w:r>
      <w:r w:rsidR="002920BD">
        <w:rPr>
          <w:rFonts w:ascii="Times New Roman" w:hAnsi="Times New Roman" w:cs="Times New Roman"/>
          <w:sz w:val="24"/>
          <w:szCs w:val="24"/>
          <w:lang w:val="ro-RO"/>
        </w:rPr>
        <w:t xml:space="preserve"> platind o taxa</w:t>
      </w:r>
      <w:r w:rsidR="004A47AB" w:rsidRPr="004A47AB">
        <w:rPr>
          <w:rFonts w:ascii="Times New Roman" w:hAnsi="Times New Roman" w:cs="Times New Roman"/>
          <w:sz w:val="24"/>
          <w:szCs w:val="24"/>
          <w:lang w:val="ro-RO"/>
        </w:rPr>
        <w:t xml:space="preserve"> suplimen</w:t>
      </w:r>
      <w:r w:rsidR="002920BD">
        <w:rPr>
          <w:rFonts w:ascii="Times New Roman" w:hAnsi="Times New Roman" w:cs="Times New Roman"/>
          <w:sz w:val="24"/>
          <w:szCs w:val="24"/>
          <w:lang w:val="ro-RO"/>
        </w:rPr>
        <w:t>tara</w:t>
      </w:r>
      <w:r w:rsidR="004A47AB" w:rsidRPr="004A47A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218C4" w:rsidRPr="00FA0C81" w:rsidRDefault="004A47AB" w:rsidP="0024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7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218C4" w:rsidRDefault="003218C4" w:rsidP="003218C4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>Indexare</w:t>
      </w:r>
    </w:p>
    <w:p w:rsidR="003218C4" w:rsidRPr="00243D62" w:rsidRDefault="003218C4" w:rsidP="00321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218C4" w:rsidRPr="003218C4" w:rsidRDefault="003218C4" w:rsidP="003218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3218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Conferinta</w:t>
      </w:r>
      <w:proofErr w:type="spellEnd"/>
      <w:r w:rsidRPr="003218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3218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este</w:t>
      </w:r>
      <w:proofErr w:type="spellEnd"/>
      <w:r w:rsidRPr="003218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3218C4">
        <w:rPr>
          <w:rFonts w:ascii="Times New Roman" w:hAnsi="Times New Roman" w:cs="Times New Roman"/>
          <w:color w:val="FF0000"/>
          <w:sz w:val="24"/>
          <w:szCs w:val="24"/>
        </w:rPr>
        <w:t>indexata</w:t>
      </w:r>
      <w:proofErr w:type="spellEnd"/>
      <w:r w:rsidRPr="003218C4">
        <w:rPr>
          <w:rFonts w:ascii="Times New Roman" w:hAnsi="Times New Roman" w:cs="Times New Roman"/>
          <w:color w:val="FF0000"/>
          <w:sz w:val="24"/>
          <w:szCs w:val="24"/>
        </w:rPr>
        <w:t xml:space="preserve"> in </w:t>
      </w:r>
      <w:r w:rsidRPr="003218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Conference Proceedings Citation Index, </w:t>
      </w:r>
      <w:proofErr w:type="spellStart"/>
      <w:r w:rsidR="004F26A6" w:rsidRPr="003218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Clarivate</w:t>
      </w:r>
      <w:proofErr w:type="spellEnd"/>
      <w:r w:rsidR="004F26A6" w:rsidRPr="003218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Analytics</w:t>
      </w:r>
      <w:r w:rsidR="004F26A6" w:rsidRPr="003218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F2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(Thomson Reuters</w:t>
      </w:r>
      <w:r w:rsidRPr="003218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021A04" w:rsidRDefault="00021A04" w:rsidP="005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1F15" w:rsidRDefault="005D1F15" w:rsidP="00176E74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>Locul de desfasurare</w:t>
      </w:r>
    </w:p>
    <w:p w:rsidR="00515349" w:rsidRDefault="00515349" w:rsidP="005D1F15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</w:p>
    <w:p w:rsidR="00515349" w:rsidRDefault="003218C4" w:rsidP="0067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052F8F">
        <w:rPr>
          <w:rFonts w:ascii="Times New Roman" w:hAnsi="Times New Roman" w:cs="Times New Roman"/>
          <w:sz w:val="24"/>
          <w:szCs w:val="24"/>
          <w:lang w:val="ro-RO"/>
        </w:rPr>
        <w:t>Conferinta va</w:t>
      </w:r>
      <w:r w:rsidR="00515349" w:rsidRPr="00515349">
        <w:rPr>
          <w:rFonts w:ascii="Times New Roman" w:hAnsi="Times New Roman" w:cs="Times New Roman"/>
          <w:sz w:val="24"/>
          <w:szCs w:val="24"/>
          <w:lang w:val="ro-RO"/>
        </w:rPr>
        <w:t xml:space="preserve"> avea loc in Academia de Studii Economice din Bucuresti.</w:t>
      </w:r>
    </w:p>
    <w:p w:rsidR="00FE6057" w:rsidRDefault="00FE6057" w:rsidP="0067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3CE0" w:rsidRDefault="00853CE0" w:rsidP="0067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323C8" w:rsidRPr="009323C8" w:rsidRDefault="009323C8" w:rsidP="00176E74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  <w:r w:rsidRPr="009323C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>Publicatii</w:t>
      </w:r>
      <w:r w:rsidR="001737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 xml:space="preserve"> </w:t>
      </w:r>
    </w:p>
    <w:p w:rsidR="009323C8" w:rsidRPr="009323C8" w:rsidRDefault="009323C8" w:rsidP="009323C8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  <w:lang w:val="ro-RO"/>
        </w:rPr>
      </w:pPr>
    </w:p>
    <w:p w:rsidR="009323C8" w:rsidRPr="009323C8" w:rsidRDefault="002920BD" w:rsidP="00673BB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  <w:lang w:val="ro-RO"/>
        </w:rPr>
        <w:t>Toate lucra</w:t>
      </w:r>
      <w:r w:rsidR="009323C8" w:rsidRPr="009323C8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  <w:lang w:val="ro-RO"/>
        </w:rPr>
        <w:t>rile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 xml:space="preserve"> sustinute in cadrul Conferintei se vor regasi intr-una din urmatoarele publicat</w:t>
      </w:r>
      <w:r w:rsidR="009323C8" w:rsidRPr="009323C8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o-RO"/>
        </w:rPr>
        <w:t>ii:</w:t>
      </w:r>
    </w:p>
    <w:p w:rsidR="00865155" w:rsidRDefault="00865155" w:rsidP="00865155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În revista </w:t>
      </w:r>
      <w:r w:rsidR="00A22FFF">
        <w:fldChar w:fldCharType="begin"/>
      </w:r>
      <w:r w:rsidR="00A22FFF">
        <w:instrText xml:space="preserve"> HYPERLINK "http://www.tribunajuridica.eu" </w:instrText>
      </w:r>
      <w:r w:rsidR="00A22FFF">
        <w:fldChar w:fldCharType="separate"/>
      </w:r>
      <w:r w:rsidRPr="00137817"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t>Juridical Tribune – Tribuna Juridică</w:t>
      </w:r>
      <w:r w:rsidR="00A22FFF"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fldChar w:fldCharType="end"/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, singura revistă de științe juridice din România indexată </w:t>
      </w:r>
      <w:r w:rsidR="005858AB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in </w:t>
      </w:r>
      <w:r w:rsidR="005858AB" w:rsidRPr="005858A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Web of Science</w:t>
      </w:r>
      <w:r w:rsidR="005858AB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</w:t>
      </w:r>
      <w:r w:rsidR="00344DD1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Clarivate Analytics</w:t>
      </w:r>
      <w:r w:rsidR="00344DD1" w:rsidRPr="00290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</w:t>
      </w:r>
      <w:r w:rsidR="00344DD1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(</w:t>
      </w:r>
      <w:r w:rsidRPr="00290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Thomson</w:t>
      </w:r>
      <w:r w:rsidR="005858A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Reuters</w:t>
      </w:r>
      <w:r w:rsidR="00373943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. </w:t>
      </w:r>
    </w:p>
    <w:p w:rsidR="009323C8" w:rsidRPr="00EA6777" w:rsidRDefault="00737595" w:rsidP="00B412EE">
      <w:pPr>
        <w:numPr>
          <w:ilvl w:val="0"/>
          <w:numId w:val="4"/>
        </w:numPr>
        <w:spacing w:after="0" w:line="240" w:lineRule="auto"/>
        <w:ind w:left="709"/>
        <w:jc w:val="both"/>
        <w:rPr>
          <w:i/>
        </w:rPr>
      </w:pPr>
      <w:r w:rsidRPr="00B412EE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În </w:t>
      </w:r>
      <w:r w:rsidR="002920BD" w:rsidRPr="00B412EE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>volum</w:t>
      </w:r>
      <w:r w:rsidRPr="00B412EE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>e in limba engleza publicate de edituri</w:t>
      </w:r>
      <w:r w:rsidR="002920BD" w:rsidRPr="00B412EE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 xml:space="preserve"> cu prestigiu internat</w:t>
      </w:r>
      <w:r w:rsidR="009323C8" w:rsidRPr="00B412EE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>ional</w:t>
      </w:r>
      <w:r w:rsidR="009323C8" w:rsidRPr="00B412EE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</w:t>
      </w:r>
      <w:r w:rsidR="002920BD" w:rsidRPr="00B412E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i</w:t>
      </w:r>
      <w:r w:rsidR="009323C8" w:rsidRPr="00B412E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n domeniul </w:t>
      </w:r>
      <w:r w:rsidR="002920BD" w:rsidRPr="00B412E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stiint</w:t>
      </w:r>
      <w:r w:rsidR="009323C8" w:rsidRPr="00B412E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elor </w:t>
      </w:r>
      <w:r w:rsidR="00B412EE" w:rsidRPr="00B412E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>juridice</w:t>
      </w:r>
      <w:r w:rsidR="00EA677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 (</w:t>
      </w:r>
      <w:hyperlink r:id="rId7" w:tgtFrame="_blank" w:history="1">
        <w:r w:rsidR="00C02F08" w:rsidRPr="00B412EE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Cambridge Scholars Publishing</w:t>
        </w:r>
      </w:hyperlink>
      <w:r w:rsidR="00C02F08" w:rsidRPr="00B412E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, </w:t>
      </w:r>
      <w:r w:rsidR="005E4989">
        <w:fldChar w:fldCharType="begin"/>
      </w:r>
      <w:r w:rsidR="005E4989">
        <w:instrText xml:space="preserve"> HYPERLINK "http://www.peterlang.com/" </w:instrText>
      </w:r>
      <w:r w:rsidR="005E4989">
        <w:fldChar w:fldCharType="separate"/>
      </w:r>
      <w:r w:rsidR="00C02F08" w:rsidRPr="00B412EE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Peter Lang International Academic Publishers</w:t>
      </w:r>
      <w:r w:rsidR="005E4989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r w:rsidR="00B412EE" w:rsidRPr="00B412EE">
        <w:rPr>
          <w:rStyle w:val="Hyperlink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,</w:t>
      </w:r>
      <w:r w:rsidR="00B412EE" w:rsidRPr="00B412EE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8" w:history="1">
        <w:r w:rsidR="00B412EE" w:rsidRPr="00565D7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ADJURIS – International Academic Publisher</w:t>
        </w:r>
      </w:hyperlink>
      <w:r w:rsidR="00373943" w:rsidRPr="00EA6777">
        <w:rPr>
          <w:b/>
          <w:color w:val="943634" w:themeColor="accent2" w:themeShade="BF"/>
          <w:lang w:val="ro-RO"/>
        </w:rPr>
        <w:t>)</w:t>
      </w:r>
      <w:r w:rsidR="00373943" w:rsidRPr="00EA677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 xml:space="preserve"> și indexate în Conference Proceedings Citation Index - </w:t>
      </w:r>
      <w:r w:rsidR="00B070F3" w:rsidRPr="00EA677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>Clarivate Analytics</w:t>
      </w:r>
      <w:r w:rsidR="00B070F3" w:rsidRPr="00EA677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 xml:space="preserve"> </w:t>
      </w:r>
      <w:r w:rsidR="00B070F3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>(</w:t>
      </w:r>
      <w:r w:rsidR="00373943" w:rsidRPr="00EA677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>Thomson Reuters</w:t>
      </w:r>
      <w:r w:rsidR="00B070F3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>)</w:t>
      </w:r>
      <w:r w:rsidR="00EA677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>.</w:t>
      </w:r>
    </w:p>
    <w:p w:rsidR="009323C8" w:rsidRPr="00200DD8" w:rsidRDefault="009323C8" w:rsidP="000268DD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EA677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lastRenderedPageBreak/>
        <w:t xml:space="preserve">în reviste partenere ale Conferinței </w:t>
      </w:r>
      <w:r w:rsidR="002920BD" w:rsidRPr="00EA677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ro-RO"/>
        </w:rPr>
        <w:t>indexate in baze</w:t>
      </w:r>
      <w:r w:rsidR="002920BD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de date internat</w:t>
      </w:r>
      <w:r w:rsidRPr="009323C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iona</w:t>
      </w:r>
      <w:r w:rsidR="002920BD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le recunoscute pentru domeniul stiint</w:t>
      </w:r>
      <w:r w:rsidRPr="009323C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elor juridice</w:t>
      </w:r>
      <w:r w:rsidR="001E2962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(Scopus, Ebsco, HeinOnline, </w:t>
      </w:r>
      <w:r w:rsidR="003F23D3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CEEOL, </w:t>
      </w:r>
      <w:r w:rsidR="001E2962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ProQuest, </w:t>
      </w:r>
      <w:r w:rsidR="00B412EE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ERIH Plus, </w:t>
      </w:r>
      <w:r w:rsidR="00200DD8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WorldCat, KVK</w:t>
      </w:r>
      <w:r w:rsidR="001E2962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>)</w:t>
      </w:r>
      <w:r w:rsidRPr="009323C8">
        <w:rPr>
          <w:rFonts w:ascii="Times New Roman" w:hAnsi="Times New Roman" w:cs="Times New Roman"/>
          <w:color w:val="C00000"/>
          <w:sz w:val="24"/>
          <w:szCs w:val="24"/>
          <w:lang w:val="ro-RO"/>
        </w:rPr>
        <w:t>:</w:t>
      </w:r>
      <w:r w:rsidR="000268DD" w:rsidRPr="00B97C09">
        <w:rPr>
          <w:rFonts w:ascii="Times New Roman" w:hAnsi="Times New Roman" w:cs="Times New Roman"/>
          <w:color w:val="C00000"/>
          <w:sz w:val="24"/>
          <w:szCs w:val="24"/>
          <w:lang w:val="ro-RO"/>
        </w:rPr>
        <w:t xml:space="preserve"> </w:t>
      </w:r>
      <w:r w:rsidR="00200DD8" w:rsidRPr="00200DD8">
        <w:rPr>
          <w:rFonts w:ascii="Times New Roman" w:hAnsi="Times New Roman" w:cs="Times New Roman"/>
          <w:b/>
          <w:i/>
          <w:sz w:val="24"/>
          <w:szCs w:val="24"/>
          <w:lang w:val="ro-RO"/>
        </w:rPr>
        <w:t>Perspectives of Law and Public Administration,</w:t>
      </w:r>
      <w:r w:rsidR="00200DD8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0268DD" w:rsidRPr="00B97C09">
        <w:rPr>
          <w:rFonts w:ascii="Times New Roman" w:hAnsi="Times New Roman" w:cs="Times New Roman"/>
          <w:b/>
          <w:i/>
          <w:sz w:val="24"/>
          <w:szCs w:val="24"/>
          <w:lang w:val="ro-RO"/>
        </w:rPr>
        <w:t>International Journal of</w:t>
      </w:r>
      <w:r w:rsidR="00B90E1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Business Governance and Ethics</w:t>
      </w:r>
      <w:r w:rsidR="000268DD" w:rsidRPr="00B97C09">
        <w:rPr>
          <w:rFonts w:ascii="Times New Roman" w:hAnsi="Times New Roman" w:cs="Times New Roman"/>
          <w:color w:val="C00000"/>
          <w:sz w:val="24"/>
          <w:szCs w:val="24"/>
          <w:lang w:val="ro-RO"/>
        </w:rPr>
        <w:t>,</w:t>
      </w:r>
      <w:r w:rsidR="000268DD">
        <w:rPr>
          <w:rFonts w:ascii="Times New Roman" w:hAnsi="Times New Roman" w:cs="Times New Roman"/>
          <w:color w:val="C00000"/>
          <w:sz w:val="24"/>
          <w:szCs w:val="24"/>
          <w:lang w:val="ro-RO"/>
        </w:rPr>
        <w:t xml:space="preserve"> </w:t>
      </w:r>
      <w:r w:rsidR="000268DD" w:rsidRPr="006F684D">
        <w:rPr>
          <w:rFonts w:ascii="Times New Roman" w:hAnsi="Times New Roman" w:cs="Times New Roman"/>
          <w:b/>
          <w:i/>
          <w:sz w:val="24"/>
          <w:szCs w:val="24"/>
          <w:lang w:val="ro-RO"/>
        </w:rPr>
        <w:t>Acta Juridica Hungarica</w:t>
      </w:r>
      <w:r w:rsidR="000268DD">
        <w:rPr>
          <w:rFonts w:ascii="Times New Roman" w:hAnsi="Times New Roman" w:cs="Times New Roman"/>
          <w:color w:val="C00000"/>
          <w:sz w:val="24"/>
          <w:szCs w:val="24"/>
          <w:lang w:val="ro-RO"/>
        </w:rPr>
        <w:t>,</w:t>
      </w:r>
      <w:r w:rsidR="000268DD" w:rsidRPr="00B97C09">
        <w:rPr>
          <w:rFonts w:ascii="Times New Roman" w:hAnsi="Times New Roman" w:cs="Times New Roman"/>
          <w:color w:val="C00000"/>
          <w:sz w:val="24"/>
          <w:szCs w:val="24"/>
          <w:lang w:val="ro-RO"/>
        </w:rPr>
        <w:t xml:space="preserve"> </w:t>
      </w:r>
      <w:r w:rsidR="000268DD" w:rsidRPr="00B97C09">
        <w:rPr>
          <w:rFonts w:ascii="Times New Roman" w:hAnsi="Times New Roman" w:cs="Times New Roman"/>
          <w:b/>
          <w:i/>
          <w:sz w:val="24"/>
          <w:szCs w:val="24"/>
          <w:lang w:val="ro-RO"/>
        </w:rPr>
        <w:t>D</w:t>
      </w:r>
      <w:r w:rsidR="00B90E1B">
        <w:rPr>
          <w:rFonts w:ascii="Times New Roman" w:hAnsi="Times New Roman" w:cs="Times New Roman"/>
          <w:b/>
          <w:i/>
          <w:sz w:val="24"/>
          <w:szCs w:val="24"/>
          <w:lang w:val="ro-RO"/>
        </w:rPr>
        <w:t>reptul</w:t>
      </w:r>
      <w:r w:rsidR="000268DD" w:rsidRPr="00B97C09">
        <w:rPr>
          <w:rFonts w:ascii="Times New Roman" w:hAnsi="Times New Roman" w:cs="Times New Roman"/>
          <w:color w:val="C00000"/>
          <w:sz w:val="24"/>
          <w:szCs w:val="24"/>
          <w:lang w:val="ro-RO"/>
        </w:rPr>
        <w:t>,</w:t>
      </w:r>
      <w:r w:rsidR="000268DD" w:rsidRPr="00B97C09">
        <w:rPr>
          <w:rFonts w:ascii="Times New Roman" w:hAnsi="Times New Roman" w:cs="Times New Roman"/>
          <w:color w:val="943634" w:themeColor="accent2" w:themeShade="BF"/>
          <w:sz w:val="24"/>
          <w:szCs w:val="24"/>
          <w:lang w:val="ro-RO"/>
        </w:rPr>
        <w:t xml:space="preserve"> </w:t>
      </w:r>
      <w:r w:rsidR="000268DD" w:rsidRPr="00B97C09">
        <w:rPr>
          <w:rFonts w:ascii="Times New Roman" w:hAnsi="Times New Roman" w:cs="Times New Roman"/>
          <w:b/>
          <w:i/>
          <w:sz w:val="24"/>
          <w:szCs w:val="24"/>
          <w:lang w:val="ro-RO"/>
        </w:rPr>
        <w:t>Revista de Drept Public</w:t>
      </w:r>
      <w:r w:rsidR="000268DD">
        <w:rPr>
          <w:rFonts w:ascii="Times New Roman" w:hAnsi="Times New Roman" w:cs="Times New Roman"/>
          <w:color w:val="C00000"/>
          <w:sz w:val="24"/>
          <w:szCs w:val="24"/>
          <w:lang w:val="ro-RO"/>
        </w:rPr>
        <w:t>,</w:t>
      </w:r>
      <w:r w:rsidR="000268DD" w:rsidRPr="00B52DE3">
        <w:rPr>
          <w:lang w:val="ro-RO"/>
        </w:rPr>
        <w:t xml:space="preserve"> </w:t>
      </w:r>
      <w:r w:rsidR="000268DD" w:rsidRPr="00B52DE3">
        <w:rPr>
          <w:rFonts w:ascii="Times New Roman" w:hAnsi="Times New Roman" w:cs="Times New Roman"/>
          <w:b/>
          <w:i/>
          <w:sz w:val="24"/>
          <w:szCs w:val="24"/>
          <w:lang w:val="ro-RO"/>
        </w:rPr>
        <w:t>European Review of Public Law</w:t>
      </w:r>
      <w:r w:rsidR="000268DD">
        <w:rPr>
          <w:rFonts w:ascii="Times New Roman" w:hAnsi="Times New Roman" w:cs="Times New Roman"/>
          <w:color w:val="C00000"/>
          <w:sz w:val="24"/>
          <w:szCs w:val="24"/>
          <w:lang w:val="ro-RO"/>
        </w:rPr>
        <w:t xml:space="preserve">, </w:t>
      </w:r>
      <w:r w:rsidR="000268DD" w:rsidRPr="00B52DE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Central and Eastern European Legal Studies</w:t>
      </w:r>
      <w:r w:rsidR="000268DD" w:rsidRPr="00200DD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</w:t>
      </w:r>
      <w:r w:rsidRPr="00200DD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:rsidR="007F2988" w:rsidRDefault="007F2988" w:rsidP="007F298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C00000"/>
          <w:sz w:val="24"/>
          <w:szCs w:val="24"/>
          <w:lang w:val="ro-RO"/>
        </w:rPr>
      </w:pPr>
    </w:p>
    <w:p w:rsidR="007F2988" w:rsidRDefault="00176E74" w:rsidP="001B0689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 xml:space="preserve">  </w:t>
      </w:r>
      <w:r w:rsidR="00C02F0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>Reduceri de la taxele de participare</w:t>
      </w:r>
    </w:p>
    <w:p w:rsidR="001B0689" w:rsidRDefault="001B0689" w:rsidP="007F2988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</w:p>
    <w:p w:rsidR="00FD7246" w:rsidRDefault="00B2702E" w:rsidP="00FB06E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Participanții din cadrul </w:t>
      </w:r>
      <w:r w:rsidRPr="00B2702E">
        <w:rPr>
          <w:rFonts w:ascii="Times New Roman" w:hAnsi="Times New Roman" w:cs="Times New Roman"/>
          <w:sz w:val="24"/>
          <w:szCs w:val="24"/>
        </w:rPr>
        <w:fldChar w:fldCharType="begin"/>
      </w:r>
      <w:r w:rsidRPr="00B2702E">
        <w:rPr>
          <w:rFonts w:ascii="Times New Roman" w:hAnsi="Times New Roman" w:cs="Times New Roman"/>
          <w:sz w:val="24"/>
          <w:szCs w:val="24"/>
        </w:rPr>
        <w:instrText xml:space="preserve"> HYPERLINK "http://www.ase.ro/" </w:instrText>
      </w:r>
      <w:r w:rsidRPr="00B2702E">
        <w:rPr>
          <w:rFonts w:ascii="Times New Roman" w:hAnsi="Times New Roman" w:cs="Times New Roman"/>
          <w:sz w:val="24"/>
          <w:szCs w:val="24"/>
        </w:rPr>
        <w:fldChar w:fldCharType="separate"/>
      </w:r>
      <w:r w:rsidRPr="00B2702E">
        <w:rPr>
          <w:rStyle w:val="Hyperlink"/>
          <w:rFonts w:ascii="Times New Roman" w:hAnsi="Times New Roman" w:cs="Times New Roman"/>
          <w:b/>
          <w:bCs/>
          <w:iCs/>
          <w:sz w:val="24"/>
          <w:szCs w:val="24"/>
        </w:rPr>
        <w:t xml:space="preserve">ASE </w:t>
      </w:r>
      <w:proofErr w:type="spellStart"/>
      <w:r w:rsidRPr="00B2702E">
        <w:rPr>
          <w:rStyle w:val="Hyperlink"/>
          <w:rFonts w:ascii="Times New Roman" w:hAnsi="Times New Roman" w:cs="Times New Roman"/>
          <w:b/>
          <w:bCs/>
          <w:iCs/>
          <w:sz w:val="24"/>
          <w:szCs w:val="24"/>
        </w:rPr>
        <w:t>București</w:t>
      </w:r>
      <w:proofErr w:type="spellEnd"/>
      <w:r w:rsidRPr="00B2702E"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membrii </w:t>
      </w:r>
      <w:r w:rsidR="005E4989">
        <w:fldChar w:fldCharType="begin"/>
      </w:r>
      <w:r w:rsidR="005E4989">
        <w:instrText xml:space="preserve"> HYPERLINK "http://www.adjuris.ro" </w:instrText>
      </w:r>
      <w:r w:rsidR="005E4989">
        <w:fldChar w:fldCharType="separate"/>
      </w:r>
      <w:r w:rsidR="00FB06EE"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t>Societatii</w:t>
      </w:r>
      <w:r w:rsidR="00FB06EE" w:rsidRPr="00FB06EE"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t xml:space="preserve"> de Științe Juridice și Administrative</w:t>
      </w:r>
      <w:r w:rsidR="005E4989"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fldChar w:fldCharType="end"/>
      </w:r>
      <w:r w:rsidR="00FB06EE" w:rsidRPr="00FB06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B06EE">
        <w:rPr>
          <w:rFonts w:ascii="Times New Roman" w:hAnsi="Times New Roman" w:cs="Times New Roman"/>
          <w:sz w:val="24"/>
          <w:szCs w:val="24"/>
          <w:lang w:val="ro-RO"/>
        </w:rPr>
        <w:t xml:space="preserve">beneficiaza de o </w:t>
      </w:r>
      <w:r w:rsidR="00FB06EE" w:rsidRPr="00412EA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reducere </w:t>
      </w:r>
      <w:r w:rsidR="005E4989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de cca. 25% </w:t>
      </w:r>
      <w:r w:rsidR="00FB06EE">
        <w:rPr>
          <w:rFonts w:ascii="Times New Roman" w:hAnsi="Times New Roman" w:cs="Times New Roman"/>
          <w:sz w:val="24"/>
          <w:szCs w:val="24"/>
          <w:lang w:val="ro-RO"/>
        </w:rPr>
        <w:t xml:space="preserve">din taxa de inscriere. </w:t>
      </w:r>
    </w:p>
    <w:p w:rsidR="00FB06EE" w:rsidRPr="00131243" w:rsidRDefault="00131243" w:rsidP="00131243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D724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!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="00A4157B" w:rsidRPr="00131243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Daca doriti sa dobanditi calitatea de membru in</w:t>
      </w:r>
      <w:r w:rsidR="00A4157B" w:rsidRPr="001312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9" w:history="1">
        <w:r w:rsidRPr="00131243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Societatea de Științe Juridice și Administrative</w:t>
        </w:r>
      </w:hyperlink>
      <w:r w:rsidR="00A4157B" w:rsidRPr="001312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4157B" w:rsidRPr="00131243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clic</w:t>
      </w:r>
      <w:r w:rsidR="00A4157B" w:rsidRPr="001312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10" w:history="1">
        <w:r w:rsidR="00A4157B" w:rsidRPr="00131243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aici</w:t>
        </w:r>
      </w:hyperlink>
      <w:r w:rsidR="00A4157B" w:rsidRPr="001312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 </w:t>
      </w:r>
    </w:p>
    <w:p w:rsidR="009323C8" w:rsidRPr="00515349" w:rsidRDefault="009323C8" w:rsidP="0029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64A4" w:rsidRDefault="001864A4" w:rsidP="00C36B5E">
      <w:pPr>
        <w:spacing w:after="0" w:line="48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  <w:r w:rsidRPr="001864A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>Termene</w:t>
      </w:r>
      <w:r w:rsidR="00C36B5E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 xml:space="preserve"> l</w:t>
      </w:r>
      <w:r w:rsidRPr="001864A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  <w:t>imita</w:t>
      </w:r>
    </w:p>
    <w:p w:rsidR="00DB1C5B" w:rsidRPr="004E4B59" w:rsidRDefault="0048088D" w:rsidP="00DB1C5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31 octombrie 2019</w:t>
      </w:r>
      <w:r w:rsidR="00DB1C5B" w:rsidRPr="00B97C0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DB1C5B" w:rsidRPr="00B97C09">
        <w:rPr>
          <w:rFonts w:ascii="Times New Roman" w:hAnsi="Times New Roman" w:cs="Times New Roman"/>
          <w:b/>
          <w:sz w:val="24"/>
          <w:szCs w:val="24"/>
          <w:lang w:val="ro-RO"/>
        </w:rPr>
        <w:t>trimiterea</w:t>
      </w:r>
      <w:r w:rsidR="00DB1C5B" w:rsidRPr="00B97C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1C5B" w:rsidRPr="00B97C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formularului de participare </w:t>
      </w:r>
      <w:r w:rsidR="00DB1C5B" w:rsidRPr="00B97C09">
        <w:rPr>
          <w:rFonts w:ascii="Times New Roman" w:hAnsi="Times New Roman" w:cs="Times New Roman"/>
          <w:sz w:val="24"/>
          <w:szCs w:val="24"/>
          <w:lang w:val="ro-RO"/>
        </w:rPr>
        <w:t xml:space="preserve">completat. Formularul de participare poate fi completat fie cu </w:t>
      </w:r>
      <w:r w:rsidR="00DB1C5B" w:rsidRPr="00B97C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titlul </w:t>
      </w:r>
      <w:r w:rsidR="002920BD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DB1C5B" w:rsidRPr="00B97C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rezumatul </w:t>
      </w:r>
      <w:r w:rsidR="002920BD">
        <w:rPr>
          <w:rFonts w:ascii="Times New Roman" w:hAnsi="Times New Roman" w:cs="Times New Roman"/>
          <w:b/>
          <w:sz w:val="24"/>
          <w:szCs w:val="24"/>
          <w:lang w:val="ro-RO"/>
        </w:rPr>
        <w:t>lucra</w:t>
      </w:r>
      <w:r w:rsidR="00DB1C5B" w:rsidRPr="00B97C09">
        <w:rPr>
          <w:rFonts w:ascii="Times New Roman" w:hAnsi="Times New Roman" w:cs="Times New Roman"/>
          <w:b/>
          <w:sz w:val="24"/>
          <w:szCs w:val="24"/>
          <w:lang w:val="ro-RO"/>
        </w:rPr>
        <w:t>rii</w:t>
      </w:r>
      <w:r w:rsidR="002920BD">
        <w:rPr>
          <w:rFonts w:ascii="Times New Roman" w:hAnsi="Times New Roman" w:cs="Times New Roman"/>
          <w:sz w:val="24"/>
          <w:szCs w:val="24"/>
          <w:lang w:val="ro-RO"/>
        </w:rPr>
        <w:t xml:space="preserve"> care va fi sustinuta la Conferinta</w:t>
      </w:r>
      <w:r w:rsidR="00DB1C5B" w:rsidRPr="00B97C09">
        <w:rPr>
          <w:rFonts w:ascii="Times New Roman" w:hAnsi="Times New Roman" w:cs="Times New Roman"/>
          <w:sz w:val="24"/>
          <w:szCs w:val="24"/>
          <w:lang w:val="ro-RO"/>
        </w:rPr>
        <w:t xml:space="preserve">, fie cu </w:t>
      </w:r>
      <w:r w:rsidR="002920BD">
        <w:rPr>
          <w:rFonts w:ascii="Times New Roman" w:hAnsi="Times New Roman" w:cs="Times New Roman"/>
          <w:b/>
          <w:sz w:val="24"/>
          <w:szCs w:val="24"/>
          <w:lang w:val="ro-RO"/>
        </w:rPr>
        <w:t>opt</w:t>
      </w:r>
      <w:r w:rsidR="00DB1C5B" w:rsidRPr="004E4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iunea de a </w:t>
      </w:r>
      <w:r w:rsidR="00DB1C5B" w:rsidRPr="004E4B59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asista la dezbateri</w:t>
      </w:r>
      <w:r w:rsidR="002920BD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, fara i</w:t>
      </w:r>
      <w:r w:rsidR="00DB1C5B" w:rsidRPr="00B97C0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nregi</w:t>
      </w:r>
      <w:r w:rsidR="002920BD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strarea unei lucrari stiint</w:t>
      </w:r>
      <w:r w:rsidR="00DB1C5B" w:rsidRPr="00B97C0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ifice</w:t>
      </w:r>
      <w:r w:rsidR="00DB1C5B" w:rsidRPr="00B97C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B1C5B" w:rsidRPr="004E4B59">
        <w:rPr>
          <w:rFonts w:ascii="Times New Roman" w:hAnsi="Times New Roman" w:cs="Times New Roman"/>
          <w:color w:val="E36C0A" w:themeColor="accent6" w:themeShade="BF"/>
          <w:sz w:val="24"/>
          <w:szCs w:val="24"/>
          <w:lang w:val="ro-RO"/>
        </w:rPr>
        <w:t xml:space="preserve">Completează aici </w:t>
      </w:r>
      <w:r w:rsidR="00997AAD">
        <w:fldChar w:fldCharType="begin"/>
      </w:r>
      <w:r>
        <w:instrText>HYPERLINK "https://forms.gle/UVW64hB2qVdpxEXe6"</w:instrText>
      </w:r>
      <w:r w:rsidR="00997AAD">
        <w:fldChar w:fldCharType="separate"/>
      </w:r>
      <w:r w:rsidR="00DB1C5B" w:rsidRPr="000D54E9"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t>formularul de participa</w:t>
      </w:r>
      <w:r w:rsidR="00DB1C5B" w:rsidRPr="000D54E9"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DB1C5B" w:rsidRPr="000D54E9"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7856FF" w:rsidRPr="000D54E9"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t xml:space="preserve"> la Conferinta</w:t>
      </w:r>
      <w:r w:rsidR="00997AAD"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fldChar w:fldCharType="end"/>
      </w:r>
      <w:r w:rsidR="00DB1C5B" w:rsidRPr="004E4B5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B1C5B" w:rsidRPr="004E4B59" w:rsidRDefault="0048088D" w:rsidP="00DB1C5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2</w:t>
      </w:r>
      <w:r w:rsidR="00DB1C5B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 xml:space="preserve"> noiembrie</w:t>
      </w:r>
      <w:r w:rsidR="00DB1C5B" w:rsidRPr="00B97C0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2019</w:t>
      </w:r>
      <w:r w:rsidR="00DB1C5B" w:rsidRPr="00B97C0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DB1C5B" w:rsidRPr="00B97C09">
        <w:rPr>
          <w:rFonts w:ascii="Times New Roman" w:hAnsi="Times New Roman" w:cs="Times New Roman"/>
          <w:b/>
          <w:sz w:val="24"/>
          <w:szCs w:val="24"/>
          <w:lang w:val="ro-RO"/>
        </w:rPr>
        <w:t>trimi</w:t>
      </w:r>
      <w:r w:rsidR="007856FF">
        <w:rPr>
          <w:rFonts w:ascii="Times New Roman" w:hAnsi="Times New Roman" w:cs="Times New Roman"/>
          <w:b/>
          <w:sz w:val="24"/>
          <w:szCs w:val="24"/>
          <w:lang w:val="ro-RO"/>
        </w:rPr>
        <w:t>terea textului integral al lucrarii stiint</w:t>
      </w:r>
      <w:r w:rsidR="00DB1C5B" w:rsidRPr="00B97C09">
        <w:rPr>
          <w:rFonts w:ascii="Times New Roman" w:hAnsi="Times New Roman" w:cs="Times New Roman"/>
          <w:b/>
          <w:sz w:val="24"/>
          <w:szCs w:val="24"/>
          <w:lang w:val="ro-RO"/>
        </w:rPr>
        <w:t>ifice</w:t>
      </w:r>
      <w:r w:rsidR="00DB1C5B" w:rsidRPr="00B97C09">
        <w:rPr>
          <w:rFonts w:ascii="Times New Roman" w:hAnsi="Times New Roman" w:cs="Times New Roman"/>
          <w:sz w:val="24"/>
          <w:szCs w:val="24"/>
          <w:lang w:val="ro-RO"/>
        </w:rPr>
        <w:t xml:space="preserve"> in limbile </w:t>
      </w:r>
      <w:r w:rsidR="007856FF">
        <w:rPr>
          <w:rFonts w:ascii="Times New Roman" w:hAnsi="Times New Roman" w:cs="Times New Roman"/>
          <w:b/>
          <w:i/>
          <w:sz w:val="24"/>
          <w:szCs w:val="24"/>
          <w:lang w:val="ro-RO"/>
        </w:rPr>
        <w:t>romana</w:t>
      </w:r>
      <w:r w:rsidR="007856FF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DB1C5B" w:rsidRPr="00B97C09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856FF">
        <w:rPr>
          <w:rFonts w:ascii="Times New Roman" w:hAnsi="Times New Roman" w:cs="Times New Roman"/>
          <w:b/>
          <w:i/>
          <w:sz w:val="24"/>
          <w:szCs w:val="24"/>
          <w:lang w:val="ro-RO"/>
        </w:rPr>
        <w:t>engleza</w:t>
      </w:r>
      <w:r w:rsidR="00DB1C5B" w:rsidRPr="00B97C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B1C5B" w:rsidRPr="004E4B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Autorii pot beneficia de </w:t>
      </w:r>
      <w:r w:rsidR="00DB1C5B" w:rsidRPr="004E4B59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serviciul de traducere</w:t>
      </w:r>
      <w:r w:rsidR="00DB1C5B" w:rsidRPr="004E4B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856FF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in limba engleza</w:t>
      </w:r>
      <w:r w:rsidR="007856F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lucrarii inscrise la conferinta</w:t>
      </w:r>
      <w:r w:rsidR="00DB1C5B" w:rsidRPr="004E4B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</w:p>
    <w:p w:rsidR="00DB1C5B" w:rsidRPr="00B97C09" w:rsidRDefault="003712F7" w:rsidP="00DB1C5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4 noiembrie 2019</w:t>
      </w:r>
      <w:r w:rsidR="00DB1C5B" w:rsidRPr="00B97C0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 xml:space="preserve">: </w:t>
      </w:r>
      <w:r w:rsidR="007856FF">
        <w:rPr>
          <w:rFonts w:ascii="Times New Roman" w:hAnsi="Times New Roman" w:cs="Times New Roman"/>
          <w:b/>
          <w:sz w:val="24"/>
          <w:szCs w:val="24"/>
          <w:lang w:val="ro-RO"/>
        </w:rPr>
        <w:t>confirmarea lucra</w:t>
      </w:r>
      <w:r w:rsidR="00DB1C5B" w:rsidRPr="00B97C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rilor care vor fi </w:t>
      </w:r>
      <w:r w:rsidR="007856FF">
        <w:rPr>
          <w:rFonts w:ascii="Times New Roman" w:hAnsi="Times New Roman" w:cs="Times New Roman"/>
          <w:b/>
          <w:sz w:val="24"/>
          <w:szCs w:val="24"/>
          <w:lang w:val="ro-RO"/>
        </w:rPr>
        <w:t>sustinute in cadrul Conferint</w:t>
      </w:r>
      <w:r w:rsidR="00DB1C5B" w:rsidRPr="00B97C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ei. </w:t>
      </w:r>
    </w:p>
    <w:p w:rsidR="00DB1C5B" w:rsidRPr="005308EE" w:rsidRDefault="003712F7" w:rsidP="00DB1C5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noProof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6</w:t>
      </w:r>
      <w:r w:rsidR="00DB1C5B" w:rsidRPr="00B97C0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 xml:space="preserve"> noiembrie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o-RO"/>
        </w:rPr>
        <w:t>2019</w:t>
      </w:r>
      <w:r w:rsidR="00DB1C5B" w:rsidRPr="00B97C0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DB1C5B" w:rsidRPr="00B97C09">
        <w:rPr>
          <w:rFonts w:ascii="Times New Roman" w:hAnsi="Times New Roman" w:cs="Times New Roman"/>
          <w:b/>
          <w:sz w:val="24"/>
          <w:szCs w:val="24"/>
          <w:lang w:val="ro-RO"/>
        </w:rPr>
        <w:t>plata taxei de participare</w:t>
      </w:r>
      <w:r w:rsidR="00DB1C5B" w:rsidRPr="00B97C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5308EE" w:rsidRDefault="005308EE" w:rsidP="005308EE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z w:val="20"/>
          <w:szCs w:val="20"/>
          <w:lang w:val="ro-RO"/>
        </w:rPr>
      </w:pPr>
    </w:p>
    <w:p w:rsidR="005308EE" w:rsidRPr="005308EE" w:rsidRDefault="005308EE" w:rsidP="005308E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5308EE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Presedintele Comitetului de organizare</w:t>
      </w:r>
    </w:p>
    <w:p w:rsidR="005308EE" w:rsidRDefault="00CB54AB" w:rsidP="005308E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/>
          <w:color w:val="E36C0A" w:themeColor="accent6" w:themeShade="BF"/>
          <w:sz w:val="24"/>
          <w:szCs w:val="24"/>
          <w:lang w:val="ro-RO" w:eastAsia="ro-RO"/>
        </w:rPr>
        <w:t xml:space="preserve">conferentiar </w:t>
      </w:r>
      <w:r w:rsidR="005308EE" w:rsidRPr="001A706B">
        <w:rPr>
          <w:rFonts w:ascii="Times New Roman" w:eastAsia="Calibri" w:hAnsi="Times New Roman" w:cs="Times New Roman"/>
          <w:i/>
          <w:color w:val="E36C0A" w:themeColor="accent6" w:themeShade="BF"/>
          <w:sz w:val="24"/>
          <w:szCs w:val="24"/>
          <w:lang w:val="ro-RO" w:eastAsia="ro-RO"/>
        </w:rPr>
        <w:t>univ. dr. Cătălin-Silviu SĂRARU</w:t>
      </w:r>
    </w:p>
    <w:p w:rsidR="00DB1C5B" w:rsidRDefault="00DB1C5B" w:rsidP="00703B36">
      <w:pPr>
        <w:spacing w:after="0" w:line="48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</w:p>
    <w:p w:rsidR="00EF40B4" w:rsidRPr="000949A7" w:rsidRDefault="00EF40B4" w:rsidP="00EF40B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49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Organizatori: </w:t>
      </w:r>
    </w:p>
    <w:p w:rsidR="008E410A" w:rsidRPr="000949A7" w:rsidRDefault="009F2815" w:rsidP="00EF40B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hyperlink r:id="rId11" w:history="1">
        <w:r w:rsidR="008E410A" w:rsidRPr="000949A7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Departamentul de Drept al Academiei de Studii Economice din Bucuresti</w:t>
        </w:r>
      </w:hyperlink>
    </w:p>
    <w:p w:rsidR="008E410A" w:rsidRPr="008E410A" w:rsidRDefault="009F2815" w:rsidP="00EF40B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hyperlink r:id="rId12" w:history="1">
        <w:proofErr w:type="spellStart"/>
        <w:r w:rsidR="008E410A"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Societatea</w:t>
        </w:r>
        <w:proofErr w:type="spellEnd"/>
        <w:r w:rsidR="008E410A"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 xml:space="preserve"> de </w:t>
        </w:r>
        <w:proofErr w:type="spellStart"/>
        <w:r w:rsidR="008E410A"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Stiinte</w:t>
        </w:r>
        <w:proofErr w:type="spellEnd"/>
        <w:r w:rsidR="008E410A"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 xml:space="preserve"> </w:t>
        </w:r>
        <w:proofErr w:type="spellStart"/>
        <w:r w:rsidR="008E410A"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Juridice</w:t>
        </w:r>
        <w:proofErr w:type="spellEnd"/>
        <w:r w:rsidR="008E410A" w:rsidRPr="008E410A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 xml:space="preserve"> si Administrative</w:t>
        </w:r>
      </w:hyperlink>
    </w:p>
    <w:p w:rsidR="00862328" w:rsidRDefault="00EF40B4" w:rsidP="00862328">
      <w:r w:rsidRPr="005842D0">
        <w:rPr>
          <w:rFonts w:ascii="Arial Narrow" w:eastAsia="Times New Roman" w:hAnsi="Arial Narrow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5AF5A24" wp14:editId="3321CA2E">
            <wp:simplePos x="0" y="0"/>
            <wp:positionH relativeFrom="column">
              <wp:posOffset>2593340</wp:posOffset>
            </wp:positionH>
            <wp:positionV relativeFrom="paragraph">
              <wp:posOffset>297180</wp:posOffset>
            </wp:positionV>
            <wp:extent cx="2305050" cy="923290"/>
            <wp:effectExtent l="0" t="0" r="0" b="0"/>
            <wp:wrapSquare wrapText="bothSides"/>
            <wp:docPr id="3" name="Picture 3" descr="C:\Users\CATALIN\Desktop\Societatea de Stiinte Juridice si Administrative\Logo adjuri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LIN\Desktop\Societatea de Stiinte Juridice si Administrative\Logo adjuri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9A" w:rsidRPr="00AF149A">
        <w:t xml:space="preserve"> </w:t>
      </w:r>
      <w:r w:rsidR="003712F7" w:rsidRPr="003712F7">
        <w:drawing>
          <wp:inline distT="0" distB="0" distL="0" distR="0">
            <wp:extent cx="1952625" cy="1762125"/>
            <wp:effectExtent l="0" t="0" r="9525" b="9525"/>
            <wp:docPr id="2" name="Picture 2" descr="http://s2.ziareromania.ro/?mmid=227fc5600f9f0c3a0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ziareromania.ro/?mmid=227fc5600f9f0c3a0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F96" w:rsidRPr="00862328" w:rsidRDefault="00F16F96" w:rsidP="0086232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D0505">
        <w:rPr>
          <w:rFonts w:ascii="Times New Roman" w:hAnsi="Times New Roman" w:cs="Times New Roman"/>
          <w:b/>
          <w:sz w:val="24"/>
          <w:szCs w:val="24"/>
          <w:lang w:val="ro-RO"/>
        </w:rPr>
        <w:t>Vizitati site-ul Conferintei:</w:t>
      </w:r>
    </w:p>
    <w:p w:rsidR="00F16F96" w:rsidRPr="000D0505" w:rsidRDefault="009F2815" w:rsidP="00703B3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hyperlink r:id="rId17" w:history="1">
        <w:r w:rsidR="004A47AB" w:rsidRPr="000D0505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www.businesslawconference.ro</w:t>
        </w:r>
      </w:hyperlink>
      <w:r w:rsidR="004A47AB" w:rsidRPr="000D05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D211D" w:rsidRDefault="004A47AB" w:rsidP="000D05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Pe site gasiti mai multe informatii despre conditiile de inscriere, taxa </w:t>
      </w:r>
    </w:p>
    <w:p w:rsidR="008D211D" w:rsidRDefault="004A47AB" w:rsidP="000D05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de participare, </w:t>
      </w:r>
      <w:r w:rsidR="00D7048B" w:rsidRPr="00D7048B">
        <w:rPr>
          <w:rFonts w:ascii="Times New Roman" w:hAnsi="Times New Roman" w:cs="Times New Roman"/>
          <w:sz w:val="20"/>
          <w:szCs w:val="20"/>
          <w:lang w:val="ro-RO"/>
        </w:rPr>
        <w:t>posibilitatea de a inscrie doua l</w:t>
      </w:r>
      <w:r w:rsidR="000D0505">
        <w:rPr>
          <w:rFonts w:ascii="Times New Roman" w:hAnsi="Times New Roman" w:cs="Times New Roman"/>
          <w:sz w:val="20"/>
          <w:szCs w:val="20"/>
          <w:lang w:val="ro-RO"/>
        </w:rPr>
        <w:t>ucrari stiintifice</w:t>
      </w:r>
      <w:r w:rsidR="00D7048B" w:rsidRPr="00D7048B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8D211D">
        <w:rPr>
          <w:rFonts w:ascii="Times New Roman" w:hAnsi="Times New Roman" w:cs="Times New Roman"/>
          <w:sz w:val="20"/>
          <w:szCs w:val="20"/>
          <w:lang w:val="ro-RO"/>
        </w:rPr>
        <w:t xml:space="preserve"> cerintele </w:t>
      </w:r>
    </w:p>
    <w:p w:rsidR="008D211D" w:rsidRDefault="008D211D" w:rsidP="000D05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lastRenderedPageBreak/>
        <w:t xml:space="preserve">de redactare pentru lucrarile stiintifice, </w:t>
      </w:r>
      <w:r w:rsidR="00D7048B" w:rsidRPr="00D7048B">
        <w:rPr>
          <w:rFonts w:ascii="Times New Roman" w:hAnsi="Times New Roman" w:cs="Times New Roman"/>
          <w:sz w:val="20"/>
          <w:szCs w:val="20"/>
          <w:lang w:val="ro-RO"/>
        </w:rPr>
        <w:t>pub</w:t>
      </w:r>
      <w:r w:rsidR="003708AA">
        <w:rPr>
          <w:rFonts w:ascii="Times New Roman" w:hAnsi="Times New Roman" w:cs="Times New Roman"/>
          <w:sz w:val="20"/>
          <w:szCs w:val="20"/>
          <w:lang w:val="ro-RO"/>
        </w:rPr>
        <w:t>l</w:t>
      </w:r>
      <w:r w:rsidR="00D7048B" w:rsidRPr="00D7048B">
        <w:rPr>
          <w:rFonts w:ascii="Times New Roman" w:hAnsi="Times New Roman" w:cs="Times New Roman"/>
          <w:sz w:val="20"/>
          <w:szCs w:val="20"/>
          <w:lang w:val="ro-RO"/>
        </w:rPr>
        <w:t>icatiile conferintei, program</w:t>
      </w:r>
      <w:r>
        <w:rPr>
          <w:rFonts w:ascii="Times New Roman" w:hAnsi="Times New Roman" w:cs="Times New Roman"/>
          <w:sz w:val="20"/>
          <w:szCs w:val="20"/>
          <w:lang w:val="ro-RO"/>
        </w:rPr>
        <w:t>ul</w:t>
      </w:r>
      <w:r w:rsidR="00D7048B" w:rsidRPr="00D7048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D7048B" w:rsidRPr="00D7048B" w:rsidRDefault="00D7048B" w:rsidP="000D05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7048B">
        <w:rPr>
          <w:rFonts w:ascii="Times New Roman" w:hAnsi="Times New Roman" w:cs="Times New Roman"/>
          <w:sz w:val="20"/>
          <w:szCs w:val="20"/>
          <w:lang w:val="ro-RO"/>
        </w:rPr>
        <w:t>stiintific, parteneri, serviciul de traduceri in limba engleza oferit autorilor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F16F96" w:rsidRDefault="00F16F96" w:rsidP="00703B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03B36" w:rsidRPr="008D211D" w:rsidRDefault="00703B36" w:rsidP="00703B3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211D">
        <w:rPr>
          <w:rFonts w:ascii="Times New Roman" w:hAnsi="Times New Roman" w:cs="Times New Roman"/>
          <w:b/>
          <w:sz w:val="24"/>
          <w:szCs w:val="24"/>
          <w:lang w:val="ro-RO"/>
        </w:rPr>
        <w:t>Urmariti-ne pe</w:t>
      </w:r>
      <w:r w:rsidR="008D211D" w:rsidRPr="008D211D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8D21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703B36" w:rsidRDefault="00CD5C63" w:rsidP="00703B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345172F" wp14:editId="7C9F79B5">
            <wp:extent cx="898497" cy="360313"/>
            <wp:effectExtent l="0" t="0" r="0" b="1905"/>
            <wp:docPr id="5" name="Picture 5" descr="https://encrypted-tbn3.gstatic.com/images?q=tbn:ANd9GcS6wiZJssI1D2ZMj6dui2CwPUm4AcyXyVIll2I8J1uuLit6EOQy8vUdw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6wiZJssI1D2ZMj6dui2CwPUm4AcyXyVIll2I8J1uuLit6EOQy8vUdwUA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72" cy="5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D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19" w:history="1">
        <w:r w:rsidR="006C156F" w:rsidRPr="00F72C7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www.facebook.com/BusinessLawConferences</w:t>
        </w:r>
      </w:hyperlink>
      <w:r w:rsidR="00F16F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D5C63" w:rsidRPr="00703B36" w:rsidRDefault="00CD5C63" w:rsidP="00703B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137BD07" wp14:editId="04EC6DFD">
            <wp:extent cx="908485" cy="246490"/>
            <wp:effectExtent l="0" t="0" r="6350" b="1270"/>
            <wp:docPr id="6" name="Picture 6" descr="https://encrypted-tbn0.gstatic.com/images?q=tbn:ANd9GcR8Jopi4YYg3XOT9D0AsT_Edvkv83T7EGXHR3bfxVxY3GKkMgwF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8Jopi4YYg3XOT9D0AsT_Edvkv83T7EGXHR3bfxVxY3GKkMgwFFw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30" cy="28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F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21" w:history="1">
        <w:r w:rsidR="006C156F" w:rsidRPr="00F72C7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www.linkedin.com/company/business-law-conference</w:t>
        </w:r>
      </w:hyperlink>
      <w:r w:rsidR="00F16F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76E74" w:rsidRPr="008D211D" w:rsidRDefault="008D211D" w:rsidP="008D2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8D211D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E-mail:</w:t>
      </w:r>
    </w:p>
    <w:p w:rsidR="008D211D" w:rsidRDefault="008D211D" w:rsidP="008D21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</w:pPr>
      <w:r w:rsidRPr="001A706B"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>Vă rugăm să adresați orice întrebare privind Conferința</w:t>
      </w:r>
      <w:r w:rsidR="00565D78"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 xml:space="preserve"> la adresa de email:</w:t>
      </w:r>
    </w:p>
    <w:p w:rsidR="00565D78" w:rsidRPr="008D211D" w:rsidRDefault="009F2815" w:rsidP="00565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hyperlink r:id="rId22" w:tgtFrame="_blank" w:history="1">
        <w:r w:rsidR="00565D78" w:rsidRPr="008D211D">
          <w:rPr>
            <w:rFonts w:ascii="Times New Roman" w:hAnsi="Times New Roman" w:cs="Times New Roman"/>
            <w:b/>
            <w:sz w:val="24"/>
            <w:szCs w:val="24"/>
            <w:u w:val="single"/>
            <w:lang w:val="ro-RO"/>
          </w:rPr>
          <w:t>catalin.sararu@businesslawconference.ro</w:t>
        </w:r>
      </w:hyperlink>
      <w:r w:rsidR="00565D7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</w:p>
    <w:p w:rsidR="00565D78" w:rsidRDefault="00565D78" w:rsidP="008D211D">
      <w:pPr>
        <w:spacing w:after="0" w:line="240" w:lineRule="auto"/>
        <w:jc w:val="both"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  <w:lang w:val="ro-RO" w:eastAsia="ro-RO"/>
        </w:rPr>
      </w:pPr>
    </w:p>
    <w:p w:rsidR="008D211D" w:rsidRPr="008D211D" w:rsidRDefault="008D211D" w:rsidP="008D211D">
      <w:pPr>
        <w:spacing w:after="0" w:line="240" w:lineRule="auto"/>
        <w:jc w:val="both"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  <w:lang w:val="ro-RO" w:eastAsia="ro-RO"/>
        </w:rPr>
      </w:pPr>
    </w:p>
    <w:p w:rsidR="008D211D" w:rsidRDefault="008D211D" w:rsidP="00176E74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ro-RO"/>
        </w:rPr>
      </w:pPr>
    </w:p>
    <w:p w:rsidR="00DD4731" w:rsidRDefault="00DD4731" w:rsidP="005D1F1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D4731" w:rsidSect="00632A5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762"/>
    <w:multiLevelType w:val="hybridMultilevel"/>
    <w:tmpl w:val="801884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46BE6"/>
    <w:multiLevelType w:val="multilevel"/>
    <w:tmpl w:val="5BF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D7D50"/>
    <w:multiLevelType w:val="hybridMultilevel"/>
    <w:tmpl w:val="6464E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832C2"/>
    <w:multiLevelType w:val="hybridMultilevel"/>
    <w:tmpl w:val="851602B0"/>
    <w:lvl w:ilvl="0" w:tplc="8910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5B1D"/>
    <w:multiLevelType w:val="hybridMultilevel"/>
    <w:tmpl w:val="4EB4D34C"/>
    <w:lvl w:ilvl="0" w:tplc="CD5A968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38A"/>
    <w:multiLevelType w:val="hybridMultilevel"/>
    <w:tmpl w:val="688AE312"/>
    <w:lvl w:ilvl="0" w:tplc="DB7A72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4D3E"/>
    <w:multiLevelType w:val="hybridMultilevel"/>
    <w:tmpl w:val="0B3E8D14"/>
    <w:lvl w:ilvl="0" w:tplc="3A648E92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C751CCC"/>
    <w:multiLevelType w:val="hybridMultilevel"/>
    <w:tmpl w:val="1C9278CC"/>
    <w:lvl w:ilvl="0" w:tplc="765AF9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D"/>
    <w:rsid w:val="00005E93"/>
    <w:rsid w:val="00012F27"/>
    <w:rsid w:val="0001334C"/>
    <w:rsid w:val="0001624C"/>
    <w:rsid w:val="00017DED"/>
    <w:rsid w:val="00020A37"/>
    <w:rsid w:val="00021A04"/>
    <w:rsid w:val="000268DD"/>
    <w:rsid w:val="00030F86"/>
    <w:rsid w:val="00052F8F"/>
    <w:rsid w:val="00063251"/>
    <w:rsid w:val="00082605"/>
    <w:rsid w:val="000949A7"/>
    <w:rsid w:val="000D0505"/>
    <w:rsid w:val="000D54E9"/>
    <w:rsid w:val="00131243"/>
    <w:rsid w:val="00137817"/>
    <w:rsid w:val="001615B7"/>
    <w:rsid w:val="00166848"/>
    <w:rsid w:val="00172755"/>
    <w:rsid w:val="0017370F"/>
    <w:rsid w:val="00176E74"/>
    <w:rsid w:val="001845E9"/>
    <w:rsid w:val="001864A4"/>
    <w:rsid w:val="00187A50"/>
    <w:rsid w:val="001950B6"/>
    <w:rsid w:val="001A706B"/>
    <w:rsid w:val="001B0689"/>
    <w:rsid w:val="001E2962"/>
    <w:rsid w:val="001F1CE8"/>
    <w:rsid w:val="00200DD8"/>
    <w:rsid w:val="00207B12"/>
    <w:rsid w:val="002210E6"/>
    <w:rsid w:val="002300BF"/>
    <w:rsid w:val="00243D62"/>
    <w:rsid w:val="00290959"/>
    <w:rsid w:val="002920BD"/>
    <w:rsid w:val="0029415D"/>
    <w:rsid w:val="002C1E31"/>
    <w:rsid w:val="002F7F6F"/>
    <w:rsid w:val="00307138"/>
    <w:rsid w:val="003218C4"/>
    <w:rsid w:val="00344DD1"/>
    <w:rsid w:val="00352CFC"/>
    <w:rsid w:val="00353E66"/>
    <w:rsid w:val="003708AA"/>
    <w:rsid w:val="003712F7"/>
    <w:rsid w:val="00373943"/>
    <w:rsid w:val="00383883"/>
    <w:rsid w:val="003856B8"/>
    <w:rsid w:val="003D53CE"/>
    <w:rsid w:val="003F23D3"/>
    <w:rsid w:val="00412EA1"/>
    <w:rsid w:val="00450406"/>
    <w:rsid w:val="0048088D"/>
    <w:rsid w:val="004915B3"/>
    <w:rsid w:val="004A47AB"/>
    <w:rsid w:val="004F26A6"/>
    <w:rsid w:val="00515349"/>
    <w:rsid w:val="00525B55"/>
    <w:rsid w:val="005308EE"/>
    <w:rsid w:val="0054396E"/>
    <w:rsid w:val="00556D89"/>
    <w:rsid w:val="005647D0"/>
    <w:rsid w:val="00565D78"/>
    <w:rsid w:val="005842D0"/>
    <w:rsid w:val="005858AB"/>
    <w:rsid w:val="005D1F15"/>
    <w:rsid w:val="005E0C68"/>
    <w:rsid w:val="005E4989"/>
    <w:rsid w:val="0061496C"/>
    <w:rsid w:val="00632A5E"/>
    <w:rsid w:val="006579A4"/>
    <w:rsid w:val="006624A9"/>
    <w:rsid w:val="00673BB1"/>
    <w:rsid w:val="00687E96"/>
    <w:rsid w:val="006A356D"/>
    <w:rsid w:val="006A474B"/>
    <w:rsid w:val="006B7001"/>
    <w:rsid w:val="006C156F"/>
    <w:rsid w:val="006D4BD3"/>
    <w:rsid w:val="006E4879"/>
    <w:rsid w:val="00703B36"/>
    <w:rsid w:val="0071303E"/>
    <w:rsid w:val="00731D93"/>
    <w:rsid w:val="00737595"/>
    <w:rsid w:val="007856FF"/>
    <w:rsid w:val="007C72D1"/>
    <w:rsid w:val="007F2988"/>
    <w:rsid w:val="0082558A"/>
    <w:rsid w:val="00853CE0"/>
    <w:rsid w:val="00862328"/>
    <w:rsid w:val="00865155"/>
    <w:rsid w:val="00866421"/>
    <w:rsid w:val="008839E7"/>
    <w:rsid w:val="008B574B"/>
    <w:rsid w:val="008C27CB"/>
    <w:rsid w:val="008D211D"/>
    <w:rsid w:val="008E410A"/>
    <w:rsid w:val="009323C8"/>
    <w:rsid w:val="00936DD6"/>
    <w:rsid w:val="00997AAD"/>
    <w:rsid w:val="009F2815"/>
    <w:rsid w:val="009F58F0"/>
    <w:rsid w:val="009F7D70"/>
    <w:rsid w:val="00A22FFF"/>
    <w:rsid w:val="00A4157B"/>
    <w:rsid w:val="00A4660C"/>
    <w:rsid w:val="00AA26BF"/>
    <w:rsid w:val="00AA3BFE"/>
    <w:rsid w:val="00AF0263"/>
    <w:rsid w:val="00AF149A"/>
    <w:rsid w:val="00B070F3"/>
    <w:rsid w:val="00B156EF"/>
    <w:rsid w:val="00B2702E"/>
    <w:rsid w:val="00B300A3"/>
    <w:rsid w:val="00B3312B"/>
    <w:rsid w:val="00B41231"/>
    <w:rsid w:val="00B412EE"/>
    <w:rsid w:val="00B57202"/>
    <w:rsid w:val="00B72740"/>
    <w:rsid w:val="00B90E1B"/>
    <w:rsid w:val="00BD3778"/>
    <w:rsid w:val="00BD61BD"/>
    <w:rsid w:val="00C02F08"/>
    <w:rsid w:val="00C36B5E"/>
    <w:rsid w:val="00C63303"/>
    <w:rsid w:val="00C8218E"/>
    <w:rsid w:val="00CB2DD8"/>
    <w:rsid w:val="00CB54AB"/>
    <w:rsid w:val="00CC1CDF"/>
    <w:rsid w:val="00CD5C63"/>
    <w:rsid w:val="00D6037C"/>
    <w:rsid w:val="00D64179"/>
    <w:rsid w:val="00D7048B"/>
    <w:rsid w:val="00DB1C5B"/>
    <w:rsid w:val="00DB2B58"/>
    <w:rsid w:val="00DC74FD"/>
    <w:rsid w:val="00DD4731"/>
    <w:rsid w:val="00DF0122"/>
    <w:rsid w:val="00E125D8"/>
    <w:rsid w:val="00E75E4A"/>
    <w:rsid w:val="00E81B11"/>
    <w:rsid w:val="00E903FA"/>
    <w:rsid w:val="00E950B0"/>
    <w:rsid w:val="00EA6777"/>
    <w:rsid w:val="00EC559F"/>
    <w:rsid w:val="00ED4E5E"/>
    <w:rsid w:val="00EF40B4"/>
    <w:rsid w:val="00F16F96"/>
    <w:rsid w:val="00F35427"/>
    <w:rsid w:val="00F67447"/>
    <w:rsid w:val="00F775B3"/>
    <w:rsid w:val="00FA0C81"/>
    <w:rsid w:val="00FB06EE"/>
    <w:rsid w:val="00FB2657"/>
    <w:rsid w:val="00FC368D"/>
    <w:rsid w:val="00FD7246"/>
    <w:rsid w:val="00FE0C2F"/>
    <w:rsid w:val="00FE36F5"/>
    <w:rsid w:val="00FE567C"/>
    <w:rsid w:val="00FE5923"/>
    <w:rsid w:val="00FE6057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A93"/>
  <w15:docId w15:val="{61F5CD96-0EA9-4ABD-90CE-E719151A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31"/>
  </w:style>
  <w:style w:type="character" w:styleId="Hyperlink">
    <w:name w:val="Hyperlink"/>
    <w:basedOn w:val="DefaultParagraphFont"/>
    <w:uiPriority w:val="99"/>
    <w:unhideWhenUsed/>
    <w:rsid w:val="00DD4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2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06E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juris.ro/editura.html" TargetMode="External"/><Relationship Id="rId13" Type="http://schemas.openxmlformats.org/officeDocument/2006/relationships/hyperlink" Target="http://www.adjuris.ro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www.linkedin.com/company/business-law-conference" TargetMode="External"/><Relationship Id="rId7" Type="http://schemas.openxmlformats.org/officeDocument/2006/relationships/hyperlink" Target="http://www.cambridgescholars.com/" TargetMode="External"/><Relationship Id="rId12" Type="http://schemas.openxmlformats.org/officeDocument/2006/relationships/hyperlink" Target="http://www.adjuris.ro" TargetMode="External"/><Relationship Id="rId17" Type="http://schemas.openxmlformats.org/officeDocument/2006/relationships/hyperlink" Target="http://www.businesslawconference.ro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rept.ase.ro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usinesslawconference.ro" TargetMode="External"/><Relationship Id="rId15" Type="http://schemas.openxmlformats.org/officeDocument/2006/relationships/hyperlink" Target="http://www.ase.r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juris.ro/membri.html" TargetMode="External"/><Relationship Id="rId19" Type="http://schemas.openxmlformats.org/officeDocument/2006/relationships/hyperlink" Target="http://www.facebook.com/BusinessLawConfer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juris.ro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catalin.sararu@businesslawconferenc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Sararu Catalin</cp:lastModifiedBy>
  <cp:revision>178</cp:revision>
  <dcterms:created xsi:type="dcterms:W3CDTF">2017-08-19T07:41:00Z</dcterms:created>
  <dcterms:modified xsi:type="dcterms:W3CDTF">2019-07-31T13:48:00Z</dcterms:modified>
</cp:coreProperties>
</file>